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Autospacing="1"/>
        <w:jc w:val="center"/>
        <w:rPr>
          <w:rFonts w:ascii="Calibri" w:hAnsi="Calibri"/>
        </w:rPr>
      </w:pPr>
      <w:r>
        <w:rPr>
          <w:rFonts w:eastAsia="Times New Roman" w:cs="Times New Roman" w:ascii="Calibri" w:hAnsi="Calibri"/>
          <w:b/>
          <w:bCs/>
          <w:sz w:val="24"/>
          <w:szCs w:val="24"/>
          <w:lang w:eastAsia="pl-PL"/>
        </w:rPr>
        <w:t xml:space="preserve">Informacja dla osób ubiegających się o zatrudnienie </w:t>
        <w:br/>
        <w:t>w Publicznym Przedszkolu nr 6 z Oddziałami Integracyjnymi w Zduńskiej Woli</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Dyrektor Publicznego Przedszkola nr 6 z Oddziałami Integracyjnymi w Zduńskiej Woli informuje, iż w przypadku zaistnienia potrzeby zatrudnienia pracownika na wolnym stanowisku urzędniczym, każdorazowo przeprowadzany jest otwarty i konkurencyjny nabór kandydatów na wolne stanowisko.</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 xml:space="preserve">Ze względu na obowiązujące zasady naboru wynikające z przepisów ustawy </w:t>
        <w:br/>
        <w:t xml:space="preserve">o pracownikach samorządowych będą rozpatrywane wyłącznie oferty pracy kandydatów, które wpłynęły w związku z ogłoszonymi naborami na wolne stanowiska urzędnicze, umieszczanymi w Biuletynie Informacji Publicznej Publicznego Przedszkola nr 6 w Zduńskiej Woli oraz na tablicy ogłoszeń w siedzibie </w:t>
      </w:r>
      <w:bookmarkStart w:id="0" w:name="_Hlk126154784"/>
      <w:r>
        <w:rPr>
          <w:rFonts w:eastAsia="Times New Roman" w:cs="Times New Roman" w:ascii="Calibri" w:hAnsi="Calibri"/>
          <w:sz w:val="24"/>
          <w:szCs w:val="24"/>
          <w:lang w:eastAsia="pl-PL"/>
        </w:rPr>
        <w:t xml:space="preserve">Publicznego Przedszkola nr 6 z Oddziałami Integracyjnymi </w:t>
      </w:r>
      <w:bookmarkEnd w:id="0"/>
      <w:r>
        <w:rPr>
          <w:rFonts w:eastAsia="Times New Roman" w:cs="Times New Roman" w:ascii="Calibri" w:hAnsi="Calibri"/>
          <w:sz w:val="24"/>
          <w:szCs w:val="24"/>
          <w:lang w:eastAsia="pl-PL"/>
        </w:rPr>
        <w:t>, ul. Żytnia 19/23, 98-220 Zduńska Wola.</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Dokumenty aplikacyjne należy składać bądź przesyłać do Publicznego Przedszkola nr 6 z Oddziałami Integracyjnymi, zgodnie z zapisami zawartymi w ogłoszeniach o naborach.</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Za datę dostarczenia dokumentów aplikacyjnych uznaje się datę wpływu do Publicznego Przedszkola nr 6 z Oddziałami Integracyjnymi.</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Nabór na wolne stanowisko urzędnicze, składa się z następujących etapów:</w:t>
      </w:r>
    </w:p>
    <w:p>
      <w:pPr>
        <w:pStyle w:val="Normal"/>
        <w:spacing w:lineRule="auto" w:line="240" w:beforeAutospacing="1" w:afterAutospacing="1"/>
        <w:rPr>
          <w:rFonts w:ascii="Calibri" w:hAnsi="Calibri"/>
        </w:rPr>
      </w:pPr>
      <w:r>
        <w:rPr>
          <w:rFonts w:eastAsia="Times New Roman" w:cs="Times New Roman" w:ascii="Calibri" w:hAnsi="Calibri"/>
          <w:b/>
          <w:bCs/>
          <w:sz w:val="24"/>
          <w:szCs w:val="24"/>
          <w:lang w:eastAsia="pl-PL"/>
        </w:rPr>
        <w:t>ETAP 1 – ocena formalna dokumentów aplikacyjnych złożonych przez kandydatów</w:t>
      </w:r>
    </w:p>
    <w:p>
      <w:pPr>
        <w:pStyle w:val="Normal"/>
        <w:numPr>
          <w:ilvl w:val="0"/>
          <w:numId w:val="1"/>
        </w:numPr>
        <w:spacing w:lineRule="auto" w:line="240" w:beforeAutospacing="1" w:after="0"/>
        <w:rPr>
          <w:rFonts w:ascii="Calibri" w:hAnsi="Calibri"/>
        </w:rPr>
      </w:pPr>
      <w:r>
        <w:rPr>
          <w:rFonts w:eastAsia="Times New Roman" w:cs="Times New Roman" w:ascii="Calibri" w:hAnsi="Calibri"/>
          <w:sz w:val="24"/>
          <w:szCs w:val="24"/>
          <w:lang w:eastAsia="pl-PL"/>
        </w:rPr>
        <w:t xml:space="preserve">Po upływie terminu składania dokumentów aplikacyjnych, określonego </w:t>
        <w:br/>
        <w:t>w ogłoszeniu o naborze, dokumenty złożone przez kandydatów są analizowane przez Komisję Rekrutacyjną przeprowadzającą nabór na wolne stanowisko urzędnicze, powołaną zarządzeniem Dyrektora Publicznego Przedszkola nr 6 z Oddziałami Integracyjnymi ,  pod względem spełniania wymagań niezbędnych określonych w ogłoszeniu o naborze na wolne stanowisko urzędnicze.</w:t>
      </w:r>
    </w:p>
    <w:p>
      <w:pPr>
        <w:pStyle w:val="Normal"/>
        <w:numPr>
          <w:ilvl w:val="0"/>
          <w:numId w:val="1"/>
        </w:numPr>
        <w:spacing w:lineRule="auto" w:line="240" w:before="0" w:after="0"/>
        <w:rPr>
          <w:rFonts w:ascii="Calibri" w:hAnsi="Calibri"/>
        </w:rPr>
      </w:pPr>
      <w:r>
        <w:rPr>
          <w:rFonts w:eastAsia="Times New Roman" w:cs="Times New Roman" w:ascii="Calibri" w:hAnsi="Calibri"/>
          <w:sz w:val="24"/>
          <w:szCs w:val="24"/>
          <w:lang w:eastAsia="pl-PL"/>
        </w:rPr>
        <w:t>Do kolejnego etapu naboru nie mogą przystąpić kandydaci, którzy nie spełnili wymagań niezbędnych określonych w ogłoszeniu o naborze.</w:t>
      </w:r>
    </w:p>
    <w:p>
      <w:pPr>
        <w:pStyle w:val="Normal"/>
        <w:numPr>
          <w:ilvl w:val="0"/>
          <w:numId w:val="1"/>
        </w:numPr>
        <w:spacing w:lineRule="auto" w:line="240" w:before="0" w:after="0"/>
        <w:rPr>
          <w:rFonts w:ascii="Calibri" w:hAnsi="Calibri"/>
        </w:rPr>
      </w:pPr>
      <w:r>
        <w:rPr>
          <w:rFonts w:eastAsia="Times New Roman" w:cs="Times New Roman" w:ascii="Calibri" w:hAnsi="Calibri"/>
          <w:sz w:val="24"/>
          <w:szCs w:val="24"/>
          <w:lang w:eastAsia="pl-PL"/>
        </w:rPr>
        <w:t xml:space="preserve">Kandydaci, którzy spełnili wymagania niezbędne określone w ogłoszeniu o naborze zostaną poinformowani o terminie i miejscu kolejnego etapu naboru w podany </w:t>
        <w:br/>
        <w:t>w kwestionariuszu (dane kontaktowe) sposób.</w:t>
      </w:r>
    </w:p>
    <w:p>
      <w:pPr>
        <w:pStyle w:val="Normal"/>
        <w:numPr>
          <w:ilvl w:val="0"/>
          <w:numId w:val="1"/>
        </w:numPr>
        <w:spacing w:lineRule="auto" w:line="240" w:before="0" w:afterAutospacing="1"/>
        <w:rPr>
          <w:rFonts w:ascii="Calibri" w:hAnsi="Calibri"/>
        </w:rPr>
      </w:pPr>
      <w:r>
        <w:rPr>
          <w:rFonts w:eastAsia="Times New Roman" w:cs="Times New Roman" w:ascii="Calibri" w:hAnsi="Calibri"/>
          <w:sz w:val="24"/>
          <w:szCs w:val="24"/>
          <w:lang w:eastAsia="pl-PL"/>
        </w:rPr>
        <w:t>Informacje o kandydatach, którzy zgłosili się do naboru, stanowią informację publiczną w zakresie objętym wymaganiami związanymi ze stanowiskiem określonym w ogłoszeniu o naborze.</w:t>
      </w:r>
    </w:p>
    <w:p>
      <w:pPr>
        <w:pStyle w:val="Normal"/>
        <w:spacing w:lineRule="auto" w:line="240" w:beforeAutospacing="1" w:afterAutospacing="1"/>
        <w:rPr>
          <w:rFonts w:ascii="Calibri" w:hAnsi="Calibri"/>
        </w:rPr>
      </w:pPr>
      <w:r>
        <w:rPr>
          <w:rFonts w:eastAsia="Times New Roman" w:cs="Times New Roman" w:ascii="Calibri" w:hAnsi="Calibri"/>
          <w:b/>
          <w:bCs/>
          <w:sz w:val="24"/>
          <w:szCs w:val="24"/>
          <w:lang w:eastAsia="pl-PL"/>
        </w:rPr>
        <w:t>ETAP 2 - rozmowa kwalifikacyjna</w:t>
      </w:r>
    </w:p>
    <w:p>
      <w:pPr>
        <w:pStyle w:val="Normal"/>
        <w:numPr>
          <w:ilvl w:val="0"/>
          <w:numId w:val="2"/>
        </w:numPr>
        <w:spacing w:lineRule="auto" w:line="240" w:beforeAutospacing="1" w:after="0"/>
        <w:rPr>
          <w:rFonts w:ascii="Calibri" w:hAnsi="Calibri"/>
        </w:rPr>
      </w:pPr>
      <w:r>
        <w:rPr>
          <w:rFonts w:eastAsia="Times New Roman" w:cs="Times New Roman" w:ascii="Calibri" w:hAnsi="Calibri"/>
          <w:sz w:val="24"/>
          <w:szCs w:val="24"/>
          <w:lang w:eastAsia="pl-PL"/>
        </w:rPr>
        <w:t>Rozmowa kwalifikacyjna ma na celu dokonanie bezpośredniej oceny kandydata poprzez weryfikację informacji zawartych w dokumentach aplikacyjnych, a także sprawdzenie jego umiejętności i kwalifikacji, zachowania w obliczu sytuacji stresowych wymagających szybkiej reakcji i/lub kreatywności, poznanie oczekiwań kandydata dotyczących warunków płacowych oraz określenie terminu rozpoczęcia pracy.</w:t>
      </w:r>
    </w:p>
    <w:p>
      <w:pPr>
        <w:pStyle w:val="Normal"/>
        <w:numPr>
          <w:ilvl w:val="0"/>
          <w:numId w:val="2"/>
        </w:numPr>
        <w:spacing w:lineRule="auto" w:line="240" w:before="0" w:afterAutospacing="1"/>
        <w:rPr>
          <w:rFonts w:ascii="Calibri" w:hAnsi="Calibri"/>
        </w:rPr>
      </w:pPr>
      <w:r>
        <w:rPr>
          <w:rFonts w:eastAsia="Times New Roman" w:cs="Times New Roman" w:ascii="Calibri" w:hAnsi="Calibri"/>
          <w:sz w:val="24"/>
          <w:szCs w:val="24"/>
          <w:lang w:eastAsia="pl-PL"/>
        </w:rPr>
        <w:t>Każdy członek komisji przyznaje kandydatowi punkty w skali od 0 do 10.</w:t>
      </w:r>
    </w:p>
    <w:p>
      <w:pPr>
        <w:pStyle w:val="Normal"/>
        <w:spacing w:lineRule="auto" w:line="240" w:beforeAutospacing="1" w:afterAutospacing="1"/>
        <w:rPr>
          <w:rFonts w:ascii="Calibri" w:hAnsi="Calibri"/>
        </w:rPr>
      </w:pPr>
      <w:r>
        <w:rPr>
          <w:rFonts w:eastAsia="Times New Roman" w:cs="Times New Roman" w:ascii="Calibri" w:hAnsi="Calibri"/>
          <w:b/>
          <w:bCs/>
          <w:sz w:val="24"/>
          <w:szCs w:val="24"/>
          <w:lang w:eastAsia="pl-PL"/>
        </w:rPr>
        <w:t>WYŁONIENIE I WYNIK NABORU</w:t>
      </w:r>
    </w:p>
    <w:p>
      <w:pPr>
        <w:pStyle w:val="Normal"/>
        <w:numPr>
          <w:ilvl w:val="0"/>
          <w:numId w:val="3"/>
        </w:numPr>
        <w:spacing w:lineRule="auto" w:line="240" w:beforeAutospacing="1" w:after="0"/>
        <w:rPr>
          <w:rFonts w:ascii="Calibri" w:hAnsi="Calibri"/>
        </w:rPr>
      </w:pPr>
      <w:r>
        <w:rPr>
          <w:rFonts w:eastAsia="Times New Roman" w:cs="Times New Roman" w:ascii="Calibri" w:hAnsi="Calibri"/>
          <w:sz w:val="24"/>
          <w:szCs w:val="24"/>
          <w:lang w:eastAsia="pl-PL"/>
        </w:rPr>
        <w:t>W toku naboru komisja wyłania nie więcej niż pięciu najlepszych kandydatów, spełniających wymagania niezbędne oraz w największym stopniu spełniających wymagania dodatkowe.</w:t>
      </w:r>
    </w:p>
    <w:p>
      <w:pPr>
        <w:pStyle w:val="Normal"/>
        <w:numPr>
          <w:ilvl w:val="0"/>
          <w:numId w:val="3"/>
        </w:numPr>
        <w:spacing w:lineRule="auto" w:line="240" w:before="0" w:after="0"/>
        <w:rPr>
          <w:rFonts w:ascii="Calibri" w:hAnsi="Calibri"/>
        </w:rPr>
      </w:pPr>
      <w:r>
        <w:rPr>
          <w:rFonts w:eastAsia="Times New Roman" w:cs="Times New Roman" w:ascii="Calibri" w:hAnsi="Calibri"/>
          <w:sz w:val="24"/>
          <w:szCs w:val="24"/>
          <w:lang w:eastAsia="pl-PL"/>
        </w:rPr>
        <w:t>Niezwłocznie, po sporządzeniu protokołu z przeprowadzonego naboru kandydatów na wolne stanowisko urzędnicze, komisja przedstawia kandydatów wraz z uzasadnieniem wyboru, celem zatrudnienia wybranego kandydata.</w:t>
      </w:r>
    </w:p>
    <w:p>
      <w:pPr>
        <w:pStyle w:val="Normal"/>
        <w:numPr>
          <w:ilvl w:val="0"/>
          <w:numId w:val="3"/>
        </w:numPr>
        <w:spacing w:lineRule="auto" w:line="240" w:before="0" w:after="0"/>
        <w:rPr>
          <w:rFonts w:ascii="Calibri" w:hAnsi="Calibri"/>
        </w:rPr>
      </w:pPr>
      <w:r>
        <w:rPr>
          <w:rFonts w:eastAsia="Times New Roman" w:cs="Times New Roman" w:ascii="Calibri" w:hAnsi="Calibri"/>
          <w:sz w:val="24"/>
          <w:szCs w:val="24"/>
          <w:lang w:eastAsia="pl-PL"/>
        </w:rPr>
        <w:t>W przypadku zakończenia naboru bez wyłonienia kandydata, Komisja Rekrutacyjna sporządza protokół wraz z uzasadnieniem.</w:t>
      </w:r>
    </w:p>
    <w:p>
      <w:pPr>
        <w:pStyle w:val="Normal"/>
        <w:numPr>
          <w:ilvl w:val="0"/>
          <w:numId w:val="3"/>
        </w:numPr>
        <w:spacing w:lineRule="auto" w:line="240" w:before="0" w:after="0"/>
        <w:rPr>
          <w:rFonts w:ascii="Calibri" w:hAnsi="Calibri"/>
        </w:rPr>
      </w:pPr>
      <w:r>
        <w:rPr>
          <w:rFonts w:eastAsia="Times New Roman" w:cs="Times New Roman" w:ascii="Calibri" w:hAnsi="Calibri"/>
          <w:sz w:val="24"/>
          <w:szCs w:val="24"/>
          <w:lang w:eastAsia="pl-PL"/>
        </w:rPr>
        <w:t>Dyrektor placówki podejmuje decyzję o zatrudnieniu / odmowie zatrudnienia kandydata lub akceptuje brak wyboru kandydata.</w:t>
      </w:r>
    </w:p>
    <w:p>
      <w:pPr>
        <w:pStyle w:val="Normal"/>
        <w:numPr>
          <w:ilvl w:val="0"/>
          <w:numId w:val="3"/>
        </w:numPr>
        <w:spacing w:lineRule="auto" w:line="240" w:before="0" w:afterAutospacing="1"/>
        <w:rPr>
          <w:rFonts w:ascii="Calibri" w:hAnsi="Calibri"/>
        </w:rPr>
      </w:pPr>
      <w:r>
        <w:rPr>
          <w:rFonts w:eastAsia="Times New Roman" w:cs="Times New Roman" w:ascii="Calibri" w:hAnsi="Calibri"/>
          <w:sz w:val="24"/>
          <w:szCs w:val="24"/>
          <w:lang w:eastAsia="pl-PL"/>
        </w:rPr>
        <w:t>Niezwłocznie po przeprowadzonym naborze informacja o wyniku naboru umieszczana jest w Biuletynie Informacji Publicznej Publicznego Przedszkola nr 6 w Zduńskiej Woli oraz na tablicy ogłoszeń w siedzibie Publicznego Przedszkola nr  6 z Oddziałami Integracyjnymi w Zduńskiej Woli, ul. Żytnia 19/23 przez okres 3 miesięcy.</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Z kandydatem wybranym w drodze naboru zostanie zawarta umowa o pracę.</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Dokumenty aplikacyjne kandydata wybranego w toku naboru i zatrudnionego w Publicznym Przedszkolu nr 6 z Oddziałami Integracyjnymi zostaną dołączone do jego akt osobowych.</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Dokumenty aplikacyjne złożone przez kandydatów do pracy w procesie naboru będą przechowywane zgodnie z instrukcją kancelaryjną przez okres 5 lat. W przypadku toczących się postępowań wyżej wymieniony okres może zostać przedłużony.</w:t>
      </w:r>
    </w:p>
    <w:p>
      <w:pPr>
        <w:pStyle w:val="Normal"/>
        <w:spacing w:lineRule="auto" w:line="240" w:beforeAutospacing="1" w:afterAutospacing="1"/>
        <w:rPr>
          <w:rFonts w:ascii="Calibri" w:hAnsi="Calibri"/>
        </w:rPr>
      </w:pPr>
      <w:r>
        <w:rPr>
          <w:rFonts w:eastAsia="Times New Roman" w:cs="Times New Roman" w:ascii="Calibri" w:hAnsi="Calibri"/>
          <w:b/>
          <w:bCs/>
          <w:sz w:val="24"/>
          <w:szCs w:val="24"/>
          <w:lang w:eastAsia="pl-PL"/>
        </w:rPr>
        <w:t xml:space="preserve">Wymagane dokumenty aplikacyjne </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 xml:space="preserve">Dokumenty, które potwierdzają wymagania niezbędne, określone w treści ogłoszenia </w:t>
        <w:br/>
        <w:t>o naborze lub pozwalają skorzystać z prawa pierwszeństwa w zatrudnieniu to dokumenty, składane w postaci kopii dokumentu.</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 xml:space="preserve">Nie należy składać oryginałów dokumentów np. dyplomów, świadectw pracy, </w:t>
        <w:br/>
        <w:t>certyfikatów, itp.</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 xml:space="preserve">Wzór kwestionariusza osobowego dla osoby ubiegającej się o zatrudnienie, oświadczenia dla potrzeb rekrutacji w Publicznym Przedszkolu nr 6 z Oddziałami Integracyjnymi w Zduńskiej  oraz oświadczenia o wyrażeniu zgody na przetwarzanie danych osobowych można pobrać ze strony </w:t>
      </w:r>
      <w:r>
        <w:rPr>
          <w:rFonts w:eastAsia="Times New Roman" w:cs="Times New Roman" w:ascii="Calibri" w:hAnsi="Calibri"/>
          <w:color w:val="FF0000"/>
          <w:sz w:val="24"/>
          <w:szCs w:val="24"/>
          <w:lang w:eastAsia="pl-PL"/>
        </w:rPr>
        <w:t>(pp6zdwola.bip.wikom.pl; zakładka → oferty pracy).  </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Brak podpisu na oświadczeniach, liście motywacyjnym i kwestionariuszu będzie uznany za brak spełnienia wymagań formalnych.</w:t>
      </w:r>
    </w:p>
    <w:p>
      <w:pPr>
        <w:pStyle w:val="Normal"/>
        <w:spacing w:lineRule="auto" w:line="240" w:beforeAutospacing="1" w:afterAutospacing="1"/>
        <w:rPr>
          <w:rFonts w:ascii="Calibri" w:hAnsi="Calibri"/>
        </w:rPr>
      </w:pPr>
      <w:r>
        <w:rPr>
          <w:rFonts w:eastAsia="Times New Roman" w:cs="Times New Roman" w:ascii="Calibri" w:hAnsi="Calibri"/>
          <w:b/>
          <w:bCs/>
          <w:sz w:val="24"/>
          <w:szCs w:val="24"/>
          <w:lang w:eastAsia="pl-PL"/>
        </w:rPr>
        <w:t>Potwierdzenie wykształcenia</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 xml:space="preserve">Kopia dokumentu potwierdzającego wykształcenie to wymóg konieczny. Jeżeli na danym stanowisku pracy wymagane jest posiadanie wykształcenia kierunkowego, </w:t>
        <w:br/>
        <w:t>np. prawniczego, kandydaci powinni udokumentować spełnienie tego wymogu, załączając kopię dyplomu potwierdzającego posiadanie wymaganego wykształcenia, np. kopię dyplomu potwierdzającego ukończenie studiów na kierunku prawo. Na osobie składającej aplikację spoczywa obowiązek przedłożenia dokumentu, który w sposób niebudzący wątpliwości będzie potwierdzał posiadanie wymaganego wykształcenia - dotyczy to przede wszystkim dyplomów uzyskanych na zagranicznych uczelniach, zwłaszcza jeśli ogłoszenie zawiera wymóg wykształcenia kierunkowego.</w:t>
      </w:r>
    </w:p>
    <w:p>
      <w:pPr>
        <w:pStyle w:val="Normal"/>
        <w:spacing w:lineRule="auto" w:line="240" w:beforeAutospacing="1" w:afterAutospacing="1"/>
        <w:rPr>
          <w:rFonts w:ascii="Calibri" w:hAnsi="Calibri"/>
        </w:rPr>
      </w:pPr>
      <w:r>
        <w:rPr>
          <w:rFonts w:eastAsia="Times New Roman" w:cs="Times New Roman" w:ascii="Calibri" w:hAnsi="Calibri"/>
          <w:b/>
          <w:bCs/>
          <w:sz w:val="24"/>
          <w:szCs w:val="24"/>
          <w:lang w:eastAsia="pl-PL"/>
        </w:rPr>
        <w:t>Potwierdzenie stażu pracy</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Przez staż pracy rozumie się okres zatrudnienia, czyli wykonywania pracy na podstawie stosunku pracy nawiązywanego na podstawie: umowy o pracę, powołania, wyboru, mianowania lub spółdzielczej umowy o pracę, potwierdzony kopiami świadectw pracy lub zaświadczeniem o zatrudnieniu zawierającym okres zatrudnienia (w przypadku pozostawania w stosunku pracy).</w:t>
      </w:r>
    </w:p>
    <w:p>
      <w:pPr>
        <w:pStyle w:val="Normal"/>
        <w:spacing w:lineRule="auto" w:line="240" w:beforeAutospacing="1" w:afterAutospacing="1"/>
        <w:rPr>
          <w:rFonts w:ascii="Calibri" w:hAnsi="Calibri"/>
        </w:rPr>
      </w:pPr>
      <w:r>
        <w:rPr>
          <w:rFonts w:eastAsia="Times New Roman" w:cs="Times New Roman" w:ascii="Calibri" w:hAnsi="Calibri"/>
          <w:b/>
          <w:bCs/>
          <w:sz w:val="24"/>
          <w:szCs w:val="24"/>
          <w:lang w:eastAsia="pl-PL"/>
        </w:rPr>
        <w:t>Potwierdzenie doświadczenia zawodowego w określonej dziedzinie lub branży</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Przez doświadczenie zawodowe rozumie się doświadczenie uzyskane w trakcie wykonywania pracy (zadań) na podstawie stosunku pracy, umowy cywilnoprawnej, prowadzenia działalności gospodarczej, odbywania stażu, praktyk zawodowych, wolontariatu, itp. Doświadczenie zawodowe jest zatem pojęciem szerszym niż staż pracy.</w:t>
      </w:r>
    </w:p>
    <w:p>
      <w:pPr>
        <w:pStyle w:val="Normal"/>
        <w:spacing w:lineRule="auto" w:line="240" w:beforeAutospacing="1" w:afterAutospacing="1"/>
        <w:rPr>
          <w:rFonts w:ascii="Calibri" w:hAnsi="Calibri"/>
        </w:rPr>
      </w:pPr>
      <w:r>
        <w:rPr>
          <w:rFonts w:eastAsia="Times New Roman" w:cs="Times New Roman" w:ascii="Calibri" w:hAnsi="Calibri"/>
          <w:b/>
          <w:bCs/>
          <w:sz w:val="24"/>
          <w:szCs w:val="24"/>
          <w:lang w:eastAsia="pl-PL"/>
        </w:rPr>
        <w:t>Znajomość języka obcego</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Jeżeli na danym stanowisku pracy wymagana jest znajomość języka obcego i w ogłoszeniu o naborze podano ten wymóg jako niezbędny albo dodatkowy, składane oferty powinny zawierać kopie dokumentów potwierdzających znajomość tego języka na wskazanym poziomie, np. wskazany w ogłoszeniu poziom B2 - oferta powinna zawierać kopię odpowiedniego certyfikatu językowego na poziomie co najmniej B2.</w:t>
      </w:r>
    </w:p>
    <w:p>
      <w:pPr>
        <w:pStyle w:val="Normal"/>
        <w:spacing w:lineRule="auto" w:line="240" w:beforeAutospacing="1" w:afterAutospacing="1"/>
        <w:rPr>
          <w:rFonts w:ascii="Calibri" w:hAnsi="Calibri"/>
        </w:rPr>
      </w:pPr>
      <w:r>
        <w:rPr>
          <w:rFonts w:eastAsia="Times New Roman" w:cs="Times New Roman" w:ascii="Calibri" w:hAnsi="Calibri"/>
          <w:b/>
          <w:bCs/>
          <w:sz w:val="24"/>
          <w:szCs w:val="24"/>
          <w:lang w:eastAsia="pl-PL"/>
        </w:rPr>
        <w:t>Tłumaczenie dokumentów sporządzonych w języku obcym</w:t>
      </w:r>
    </w:p>
    <w:p>
      <w:pPr>
        <w:pStyle w:val="Normal"/>
        <w:spacing w:lineRule="auto" w:line="240" w:beforeAutospacing="1" w:afterAutospacing="1"/>
        <w:rPr>
          <w:rFonts w:ascii="Calibri" w:hAnsi="Calibri"/>
        </w:rPr>
      </w:pPr>
      <w:r>
        <w:rPr>
          <w:rFonts w:eastAsia="Times New Roman" w:cs="Times New Roman" w:ascii="Calibri" w:hAnsi="Calibri"/>
          <w:sz w:val="24"/>
          <w:szCs w:val="24"/>
          <w:lang w:eastAsia="pl-PL"/>
        </w:rPr>
        <w:t>Dokumenty sporządzone w języku obcym powinny być przetłumaczone na język polski przez tłumacza przysięgłego.</w:t>
      </w:r>
    </w:p>
    <w:p>
      <w:pPr>
        <w:pStyle w:val="Normal"/>
        <w:spacing w:before="0" w:after="160"/>
        <w:rPr>
          <w:rFonts w:ascii="Calibri" w:hAnsi="Calibri"/>
        </w:rPr>
      </w:pPr>
      <w:r>
        <w:rPr>
          <w:rFonts w:ascii="Calibri" w:hAnsi="Calibri"/>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55</TotalTime>
  <Application>LibreOffice/24.2.1.2$Windows_X86_64 LibreOffice_project/db4def46b0453cc22e2d0305797cf981b68ef5ac</Application>
  <AppVersion>15.0000</AppVersion>
  <Pages>3</Pages>
  <Words>891</Words>
  <Characters>6166</Characters>
  <CharactersWithSpaces>7022</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2023-02-01T13:32:00Z</dcterms:created>
  <dc:creator>Biuro</dc:creator>
  <dc:description/>
  <dc:language>pl-PL</dc:language>
  <cp:lastModifiedBy/>
  <dcterms:modified xsi:type="dcterms:W3CDTF">2024-06-10T08:53:58Z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